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Подвижные игры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«Луна».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-1134" w:firstLine="113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чувства ритма, координации движений. Руки у ребенка подняты вверх, произносит текст стихотворения, и  ритмично качает руками в стороны.</w:t>
        <w:br w:type="textWrapping"/>
        <w:tab/>
        <w:tab/>
        <w:tab/>
        <w:tab/>
        <w:t xml:space="preserve">Маятник качается.</w:t>
        <w:br w:type="textWrapping"/>
        <w:tab/>
        <w:tab/>
        <w:tab/>
        <w:tab/>
        <w:t xml:space="preserve">Тик – так! Тик – так!</w:t>
        <w:br w:type="textWrapping"/>
        <w:tab/>
        <w:tab/>
        <w:tab/>
        <w:tab/>
        <w:t xml:space="preserve">Ночь все не кончается.</w:t>
        <w:br w:type="textWrapping"/>
        <w:tab/>
        <w:tab/>
        <w:tab/>
        <w:tab/>
        <w:t xml:space="preserve">Тик – так! Тик – так!</w:t>
        <w:br w:type="textWrapping"/>
        <w:tab/>
        <w:tab/>
        <w:tab/>
        <w:tab/>
        <w:t xml:space="preserve">За окном луна одна.</w:t>
        <w:br w:type="textWrapping"/>
        <w:tab/>
        <w:tab/>
        <w:tab/>
        <w:tab/>
        <w:t xml:space="preserve">Тик – так! Тик – так!</w:t>
        <w:br w:type="textWrapping"/>
        <w:tab/>
        <w:tab/>
        <w:tab/>
        <w:tab/>
        <w:t xml:space="preserve">Мне в окно она видна.</w:t>
        <w:br w:type="textWrapping"/>
        <w:tab/>
        <w:tab/>
        <w:tab/>
        <w:tab/>
        <w:t xml:space="preserve">Тик – так! Тик – так!</w:t>
        <w:br w:type="textWrapping"/>
        <w:tab/>
        <w:tab/>
        <w:tab/>
        <w:tab/>
        <w:t xml:space="preserve">Почему мне не заснуть?</w:t>
        <w:br w:type="textWrapping"/>
        <w:tab/>
        <w:tab/>
        <w:tab/>
        <w:tab/>
        <w:t xml:space="preserve">Тик – так! Тик – тик!</w:t>
        <w:br w:type="textWrapping"/>
        <w:tab/>
        <w:tab/>
        <w:tab/>
        <w:tab/>
        <w:t xml:space="preserve">На луну хотел взглянуть!</w:t>
        <w:br w:type="textWrapping"/>
        <w:tab/>
        <w:tab/>
        <w:tab/>
        <w:tab/>
        <w:t xml:space="preserve">Тик – так! Тик- так!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-1134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«Лётчик».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left="-1134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Координация речи с движением.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Быть шофером хорошо,  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ребенок бегает по кругу, крутит воображаемый руль)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left="-1134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 лётчиком – лучше.  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бегает, расставив руки, как крылья)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left="-1134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 бы в лётчики пошёл,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left="-1134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Пусть меня научат.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left="-1134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Наливаю в бак бензин,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(остановились, наклонили воображаемый сосуд)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left="-1134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Завожу пропеллер.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(круговое движение правой рукой)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left="-1134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небеса, мотор, вези,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(бегает, расставив руки)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Чтобы птицы пели.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left="-1134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Игра на внимание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предметов, изображённых на картинках необходимо найти один лишний и сказать почему он лишний.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247900" cy="31718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171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28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82260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82260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2020-04-06T12:11:00Z</dcterms:created>
  <dc:creator>User</dc:creator>
</cp:coreProperties>
</file>